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73" w:rsidRPr="009B73C1" w:rsidRDefault="000A6F73" w:rsidP="000A6F7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73C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СВЕДЕНИЯ О ВЫРУЧКЕ АУДИТОРСКОЙ ОРГАНИЗАЦИИ ЗА 2022 ГОД</w:t>
      </w:r>
    </w:p>
    <w:p w:rsidR="000A6F73" w:rsidRPr="009B73C1" w:rsidRDefault="009B73C1" w:rsidP="008D4E8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/>
        </w:rPr>
      </w:pPr>
      <w:r w:rsidRPr="009B73C1">
        <w:rPr>
          <w:rFonts w:ascii="Times New Roman" w:hAnsi="Times New Roman" w:cs="Times New Roman"/>
          <w:color w:val="000000"/>
          <w:lang w:eastAsia="ru-RU"/>
        </w:rPr>
        <w:t>Выручк</w:t>
      </w:r>
      <w:proofErr w:type="gramStart"/>
      <w:r w:rsidRPr="009B73C1">
        <w:rPr>
          <w:rFonts w:ascii="Times New Roman" w:hAnsi="Times New Roman" w:cs="Times New Roman"/>
          <w:color w:val="000000"/>
          <w:lang w:eastAsia="ru-RU"/>
        </w:rPr>
        <w:t xml:space="preserve">а ООО </w:t>
      </w:r>
      <w:r w:rsidR="000A6F73" w:rsidRPr="009B73C1">
        <w:rPr>
          <w:rFonts w:ascii="Times New Roman" w:hAnsi="Times New Roman" w:cs="Times New Roman"/>
          <w:color w:val="000000"/>
          <w:lang w:eastAsia="ru-RU"/>
        </w:rPr>
        <w:t>Ау</w:t>
      </w:r>
      <w:proofErr w:type="gramEnd"/>
      <w:r w:rsidR="000A6F73" w:rsidRPr="009B73C1">
        <w:rPr>
          <w:rFonts w:ascii="Times New Roman" w:hAnsi="Times New Roman" w:cs="Times New Roman"/>
          <w:color w:val="000000"/>
          <w:lang w:eastAsia="ru-RU"/>
        </w:rPr>
        <w:t>диторская фирма «</w:t>
      </w:r>
      <w:r w:rsidRPr="009B73C1">
        <w:rPr>
          <w:rFonts w:ascii="Times New Roman" w:hAnsi="Times New Roman" w:cs="Times New Roman"/>
          <w:color w:val="000000"/>
          <w:lang w:eastAsia="ru-RU"/>
        </w:rPr>
        <w:t>АКТИВ</w:t>
      </w:r>
      <w:r w:rsidR="000A6F73" w:rsidRPr="009B73C1">
        <w:rPr>
          <w:rFonts w:ascii="Times New Roman" w:hAnsi="Times New Roman" w:cs="Times New Roman"/>
          <w:color w:val="000000"/>
          <w:lang w:eastAsia="ru-RU"/>
        </w:rPr>
        <w:t xml:space="preserve">» за 2022 год составила </w:t>
      </w:r>
      <w:r>
        <w:rPr>
          <w:rFonts w:ascii="Times New Roman" w:hAnsi="Times New Roman" w:cs="Times New Roman"/>
          <w:b/>
          <w:color w:val="000000"/>
          <w:lang w:eastAsia="ru-RU"/>
        </w:rPr>
        <w:t>6999,0</w:t>
      </w:r>
      <w:r w:rsidR="000A6F73" w:rsidRPr="009B73C1">
        <w:rPr>
          <w:rFonts w:ascii="Times New Roman" w:hAnsi="Times New Roman" w:cs="Times New Roman"/>
          <w:b/>
          <w:color w:val="000000"/>
          <w:lang w:eastAsia="ru-RU"/>
        </w:rPr>
        <w:t> тыс. руб.</w:t>
      </w:r>
      <w:r w:rsidR="000A6F73" w:rsidRPr="009B73C1">
        <w:rPr>
          <w:rFonts w:ascii="Times New Roman" w:hAnsi="Times New Roman" w:cs="Times New Roman"/>
          <w:color w:val="000000"/>
          <w:lang w:eastAsia="ru-RU"/>
        </w:rPr>
        <w:t>, в том числе:</w:t>
      </w:r>
    </w:p>
    <w:p w:rsidR="000A6F73" w:rsidRPr="009B73C1" w:rsidRDefault="000A6F73" w:rsidP="000A6F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выручка от проведения </w:t>
      </w:r>
      <w:r w:rsidRPr="009B73C1">
        <w:rPr>
          <w:rFonts w:ascii="Times New Roman" w:eastAsia="Times New Roman" w:hAnsi="Times New Roman" w:cs="Times New Roman"/>
          <w:b/>
          <w:color w:val="000000"/>
          <w:lang w:eastAsia="ru-RU"/>
        </w:rPr>
        <w:t>обязательного аудита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 бухгалтерской (финансовой) отчетности, в том числе консолидированной:</w:t>
      </w:r>
    </w:p>
    <w:p w:rsidR="000A6F73" w:rsidRPr="009B73C1" w:rsidRDefault="000A6F73" w:rsidP="00B92927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организаций, предусмотренных </w:t>
      </w:r>
      <w:r w:rsidR="00EE7081" w:rsidRPr="009B73C1">
        <w:rPr>
          <w:rFonts w:ascii="Times New Roman" w:eastAsia="Times New Roman" w:hAnsi="Times New Roman" w:cs="Times New Roman"/>
          <w:color w:val="000000"/>
          <w:lang w:eastAsia="ru-RU"/>
        </w:rPr>
        <w:t>статьей 5.1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Федерального закона «Об аудиторской деятельности»: </w:t>
      </w:r>
      <w:r w:rsidR="008D4E88" w:rsidRPr="009B73C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9B73C1">
        <w:rPr>
          <w:rFonts w:ascii="Times New Roman" w:eastAsia="Times New Roman" w:hAnsi="Times New Roman" w:cs="Times New Roman"/>
          <w:color w:val="000000"/>
          <w:lang w:eastAsia="ru-RU"/>
        </w:rPr>
        <w:t>90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руб.;</w:t>
      </w:r>
    </w:p>
    <w:p w:rsidR="000A6F73" w:rsidRPr="009B73C1" w:rsidRDefault="000A6F73" w:rsidP="00B92927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>прочих организаций</w:t>
      </w:r>
      <w:r w:rsidR="009B73C1">
        <w:rPr>
          <w:rFonts w:ascii="Times New Roman" w:eastAsia="Times New Roman" w:hAnsi="Times New Roman" w:cs="Times New Roman"/>
          <w:color w:val="000000"/>
          <w:lang w:eastAsia="ru-RU"/>
        </w:rPr>
        <w:t>: 0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</w:t>
      </w:r>
    </w:p>
    <w:p w:rsidR="000A6F73" w:rsidRPr="009B73C1" w:rsidRDefault="000A6F73" w:rsidP="00D50F5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выручка от проведения </w:t>
      </w:r>
      <w:r w:rsidRPr="009B73C1">
        <w:rPr>
          <w:rFonts w:ascii="Times New Roman" w:eastAsia="Times New Roman" w:hAnsi="Times New Roman" w:cs="Times New Roman"/>
          <w:b/>
          <w:color w:val="000000"/>
          <w:lang w:eastAsia="ru-RU"/>
        </w:rPr>
        <w:t>инициативного аудита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05179" w:rsidRPr="009B73C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</w:t>
      </w:r>
    </w:p>
    <w:p w:rsidR="0018149C" w:rsidRPr="009B73C1" w:rsidRDefault="0018149C" w:rsidP="0018149C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6F73" w:rsidRPr="009B73C1" w:rsidRDefault="00D50F5C" w:rsidP="0018149C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выручка от предоставления </w:t>
      </w:r>
      <w:r w:rsidRPr="009B73C1">
        <w:rPr>
          <w:rFonts w:ascii="Times New Roman" w:eastAsia="Times New Roman" w:hAnsi="Times New Roman" w:cs="Times New Roman"/>
          <w:b/>
          <w:color w:val="000000"/>
          <w:lang w:eastAsia="ru-RU"/>
        </w:rPr>
        <w:t>прочих и сопутствующих аудиту услуг</w:t>
      </w:r>
      <w:r w:rsidR="000A6F73" w:rsidRPr="009B73C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A6F73" w:rsidRPr="009B73C1" w:rsidRDefault="000A6F73" w:rsidP="00D50F5C">
      <w:pPr>
        <w:numPr>
          <w:ilvl w:val="0"/>
          <w:numId w:val="5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>аудируемым</w:t>
      </w:r>
      <w:proofErr w:type="spellEnd"/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 лицам: </w:t>
      </w:r>
      <w:r w:rsidR="009B73C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D50F5C" w:rsidRPr="009B73C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 руб.;</w:t>
      </w:r>
    </w:p>
    <w:p w:rsidR="000A6F73" w:rsidRPr="009B73C1" w:rsidRDefault="000A6F73" w:rsidP="00D50F5C">
      <w:pPr>
        <w:numPr>
          <w:ilvl w:val="0"/>
          <w:numId w:val="5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прочим организациям: </w:t>
      </w:r>
      <w:r w:rsidR="009B73C1">
        <w:rPr>
          <w:rFonts w:ascii="Times New Roman" w:eastAsia="Times New Roman" w:hAnsi="Times New Roman" w:cs="Times New Roman"/>
          <w:color w:val="000000"/>
          <w:lang w:eastAsia="ru-RU"/>
        </w:rPr>
        <w:t>6609</w:t>
      </w:r>
      <w:r w:rsidRPr="009B73C1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руб.;</w:t>
      </w:r>
    </w:p>
    <w:p w:rsidR="00B50C35" w:rsidRDefault="00B50C35">
      <w:bookmarkStart w:id="0" w:name="_GoBack"/>
      <w:bookmarkEnd w:id="0"/>
    </w:p>
    <w:sectPr w:rsidR="00B50C35" w:rsidSect="0015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E15"/>
    <w:multiLevelType w:val="multilevel"/>
    <w:tmpl w:val="685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1AAC"/>
    <w:multiLevelType w:val="multilevel"/>
    <w:tmpl w:val="039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85AA1"/>
    <w:multiLevelType w:val="multilevel"/>
    <w:tmpl w:val="12E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D4050"/>
    <w:multiLevelType w:val="multilevel"/>
    <w:tmpl w:val="1C8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F3F02"/>
    <w:multiLevelType w:val="multilevel"/>
    <w:tmpl w:val="C4A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BCA"/>
    <w:rsid w:val="000A6F73"/>
    <w:rsid w:val="00151214"/>
    <w:rsid w:val="0018149C"/>
    <w:rsid w:val="00343DC4"/>
    <w:rsid w:val="00584CCC"/>
    <w:rsid w:val="006F0BCA"/>
    <w:rsid w:val="008D4E88"/>
    <w:rsid w:val="009B73C1"/>
    <w:rsid w:val="00B50C35"/>
    <w:rsid w:val="00B92927"/>
    <w:rsid w:val="00D50F5C"/>
    <w:rsid w:val="00EE7081"/>
    <w:rsid w:val="00F0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7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В.Кашлева</dc:creator>
  <cp:keywords/>
  <dc:description/>
  <cp:lastModifiedBy>Ситницкая Людмила Александровна</cp:lastModifiedBy>
  <cp:revision>11</cp:revision>
  <dcterms:created xsi:type="dcterms:W3CDTF">2023-02-19T13:56:00Z</dcterms:created>
  <dcterms:modified xsi:type="dcterms:W3CDTF">2023-04-06T13:25:00Z</dcterms:modified>
</cp:coreProperties>
</file>